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tLeast"/>
        <w:ind w:firstLine="643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附件一：</w:t>
      </w:r>
    </w:p>
    <w:p>
      <w:pPr>
        <w:adjustRightInd w:val="0"/>
        <w:snapToGrid w:val="0"/>
        <w:spacing w:line="480" w:lineRule="atLeast"/>
        <w:ind w:firstLine="643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健康情况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微软雅黑"/>
          <w:sz w:val="32"/>
          <w:szCs w:val="32"/>
        </w:rPr>
        <w:t>书</w:t>
      </w:r>
    </w:p>
    <w:p>
      <w:pPr>
        <w:rPr>
          <w:rFonts w:ascii="仿宋" w:hAnsi="仿宋" w:eastAsia="仿宋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</w:t>
      </w:r>
      <w:r>
        <w:rPr>
          <w:rFonts w:hint="eastAsia" w:ascii="仿宋" w:hAnsi="仿宋" w:eastAsia="仿宋"/>
          <w:sz w:val="24"/>
          <w:lang w:val="en-US" w:eastAsia="zh-CN"/>
        </w:rPr>
        <w:t>广东开放大学期末</w:t>
      </w:r>
      <w:r>
        <w:rPr>
          <w:rFonts w:hint="eastAsia" w:ascii="仿宋" w:hAnsi="仿宋" w:eastAsia="仿宋"/>
          <w:sz w:val="24"/>
        </w:rPr>
        <w:t>考试关于考生个人健康要求和新冠肺炎疫情防控相关管理规定，并做如下声明：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本人不属于疫情防控要求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本人及家庭成员</w:t>
      </w:r>
      <w:r>
        <w:rPr>
          <w:rFonts w:hint="eastAsia" w:ascii="仿宋" w:hAnsi="仿宋" w:eastAsia="仿宋"/>
          <w:sz w:val="24"/>
        </w:rPr>
        <w:t>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</w:t>
      </w:r>
      <w:r>
        <w:rPr>
          <w:rFonts w:hint="eastAsia" w:ascii="仿宋" w:hAnsi="仿宋" w:eastAsia="仿宋"/>
          <w:sz w:val="24"/>
          <w:lang w:val="en-US" w:eastAsia="zh-CN"/>
        </w:rPr>
        <w:t>未接触</w:t>
      </w:r>
      <w:r>
        <w:rPr>
          <w:rFonts w:hint="eastAsia" w:ascii="仿宋" w:hAnsi="仿宋" w:eastAsia="仿宋"/>
          <w:sz w:val="24"/>
        </w:rPr>
        <w:t>中高风险疫情地区或境外返惠</w:t>
      </w:r>
      <w:r>
        <w:rPr>
          <w:rFonts w:hint="eastAsia" w:ascii="仿宋" w:hAnsi="仿宋" w:eastAsia="仿宋"/>
          <w:sz w:val="24"/>
          <w:lang w:val="en-US" w:eastAsia="zh-CN"/>
        </w:rPr>
        <w:t>人员。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spacing w:line="360" w:lineRule="auto"/>
        <w:ind w:firstLine="5040" w:firstLineChars="2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</w:p>
    <w:p>
      <w:pPr>
        <w:spacing w:line="360" w:lineRule="auto"/>
        <w:ind w:firstLine="5040" w:firstLineChars="2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</w:t>
      </w:r>
    </w:p>
    <w:p>
      <w:pPr>
        <w:spacing w:line="360" w:lineRule="auto"/>
        <w:ind w:firstLine="5040" w:firstLineChars="2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联系电话：</w:t>
      </w:r>
    </w:p>
    <w:p>
      <w:pPr>
        <w:spacing w:line="360" w:lineRule="auto"/>
        <w:ind w:left="2940" w:leftChars="1400" w:firstLine="840" w:firstLineChars="350"/>
        <w:rPr>
          <w:rFonts w:hint="eastAsia" w:ascii="仿宋" w:hAnsi="仿宋" w:eastAsia="仿宋"/>
          <w:sz w:val="24"/>
        </w:rPr>
      </w:pPr>
    </w:p>
    <w:p>
      <w:pPr>
        <w:ind w:firstLine="48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24"/>
          <w:lang w:val="en-US" w:eastAsia="zh-CN"/>
        </w:rPr>
        <w:t>备</w:t>
      </w:r>
      <w:r>
        <w:rPr>
          <w:rFonts w:hint="eastAsia" w:ascii="仿宋" w:hAnsi="仿宋" w:eastAsia="仿宋"/>
          <w:sz w:val="24"/>
        </w:rPr>
        <w:t>注：考试当天</w:t>
      </w:r>
      <w:r>
        <w:rPr>
          <w:rFonts w:hint="eastAsia" w:ascii="仿宋" w:hAnsi="仿宋" w:eastAsia="仿宋"/>
          <w:sz w:val="24"/>
          <w:lang w:val="en-US" w:eastAsia="zh-CN"/>
        </w:rPr>
        <w:t>进入校园</w:t>
      </w:r>
      <w:r>
        <w:rPr>
          <w:rFonts w:hint="eastAsia" w:ascii="仿宋" w:hAnsi="仿宋" w:eastAsia="仿宋"/>
          <w:sz w:val="24"/>
        </w:rPr>
        <w:t>时需上交本表。</w:t>
      </w:r>
    </w:p>
    <w:p>
      <w:pPr>
        <w:adjustRightInd w:val="0"/>
        <w:snapToGrid w:val="0"/>
        <w:spacing w:line="480" w:lineRule="atLeast"/>
        <w:ind w:firstLine="643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6233B"/>
    <w:rsid w:val="7B76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2021-12-21T08:51:00Z</dcterms:created>
  <dc:creator>HCQDD</dc:creator>
  <cp:lastModifiedBy>HCQDD</cp:lastModifiedBy>
  <dcterms:modified xsi:type="dcterms:W3CDTF">2021-12-21T08:51:39Z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B09D6D5788494FFB9652CFE1E61E6201</vt:lpwstr>
  </property>
</Properties>
</file>